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BD" w:rsidRDefault="00E40FBD" w:rsidP="007532AC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الاسم :مياده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حياوي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مهدي اللهيبي</w:t>
      </w:r>
    </w:p>
    <w:p w:rsidR="00E40FBD" w:rsidRDefault="00E40FBD" w:rsidP="007532AC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مكان العمل: الكلية التقنية الادارية/كوفة</w:t>
      </w:r>
    </w:p>
    <w:p w:rsidR="00E40FBD" w:rsidRDefault="00E40FBD" w:rsidP="00E40FBD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اللقب العلمي: استاذ مساعد دكتور</w:t>
      </w:r>
    </w:p>
    <w:p w:rsidR="000C03D4" w:rsidRDefault="000C03D4" w:rsidP="000C03D4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البريد الالكتروني:</w:t>
      </w:r>
      <w:r w:rsidRPr="000C03D4">
        <w:t xml:space="preserve"> </w:t>
      </w:r>
      <w:hyperlink r:id="rId6" w:history="1">
        <w:r w:rsidR="00DC3769" w:rsidRPr="001A2E96">
          <w:rPr>
            <w:rStyle w:val="Hyperlink"/>
            <w:rFonts w:asciiTheme="majorBidi" w:hAnsiTheme="majorBidi" w:cstheme="majorBidi"/>
            <w:b/>
            <w:bCs/>
            <w:sz w:val="32"/>
            <w:szCs w:val="32"/>
          </w:rPr>
          <w:t>dr.mayada16@atu.edu.iq</w:t>
        </w:r>
      </w:hyperlink>
    </w:p>
    <w:p w:rsidR="00DC3769" w:rsidRDefault="00DC3769" w:rsidP="000C03D4">
      <w:pPr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الرقم:07700964577</w:t>
      </w:r>
    </w:p>
    <w:p w:rsidR="00097D31" w:rsidRPr="00097D31" w:rsidRDefault="00097D31" w:rsidP="008F216A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097D31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فيما يخص الشهادات التي حصلت عليها كالتالي:</w:t>
      </w:r>
    </w:p>
    <w:p w:rsidR="007532AC" w:rsidRPr="00C8160F" w:rsidRDefault="007532AC" w:rsidP="0056345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>1-بكالوريوس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- </w:t>
      </w: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>جامعة الكوفة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-كلية الادارة والاقتصاد-  قسم </w:t>
      </w: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563459" w:rsidRP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ادارة الاعمال 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>2006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57DF9" w:rsidRPr="00C8160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الاولى على الكلية </w:t>
      </w:r>
    </w:p>
    <w:p w:rsidR="007532AC" w:rsidRPr="00C8160F" w:rsidRDefault="007532AC" w:rsidP="00563459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>2-ماجستير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- </w:t>
      </w: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>جامعة الكوفة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- </w:t>
      </w:r>
      <w:r w:rsidR="00563459" w:rsidRPr="00563459">
        <w:rPr>
          <w:rFonts w:asciiTheme="majorBidi" w:hAnsiTheme="majorBidi" w:cstheme="majorBidi" w:hint="cs"/>
          <w:sz w:val="28"/>
          <w:szCs w:val="28"/>
          <w:rtl/>
          <w:lang w:bidi="ar-IQ"/>
        </w:rPr>
        <w:t>كلية الادارة والاقتصاد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>- قسم</w:t>
      </w:r>
      <w:r w:rsidR="00563459" w:rsidRP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ادارة الاعمال</w:t>
      </w:r>
      <w:r w:rsidR="0056345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2009</w:t>
      </w:r>
      <w:r w:rsidR="00657D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657DF9" w:rsidRPr="00C8160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بتقدير جيد جدا عالي </w:t>
      </w:r>
    </w:p>
    <w:p w:rsidR="007532AC" w:rsidRDefault="007532AC" w:rsidP="00E2234B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>3- دكتوراه</w:t>
      </w:r>
      <w:r w:rsidR="006A4AC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D6457C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- </w:t>
      </w:r>
      <w:r w:rsidR="006A4ACD">
        <w:rPr>
          <w:rFonts w:asciiTheme="majorBidi" w:hAnsiTheme="majorBidi" w:cstheme="majorBidi" w:hint="cs"/>
          <w:sz w:val="28"/>
          <w:szCs w:val="28"/>
          <w:rtl/>
          <w:lang w:bidi="ar-IQ"/>
        </w:rPr>
        <w:t>جامعة الكوفة- كلية الادارة والاقتصاد-</w:t>
      </w:r>
      <w:r w:rsidRPr="007532A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D6457C">
        <w:rPr>
          <w:rFonts w:asciiTheme="majorBidi" w:hAnsiTheme="majorBidi" w:cstheme="majorBidi" w:hint="cs"/>
          <w:sz w:val="28"/>
          <w:szCs w:val="28"/>
          <w:rtl/>
          <w:lang w:bidi="ar-IQ"/>
        </w:rPr>
        <w:t>2020</w:t>
      </w:r>
      <w:r w:rsidR="00657D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E2234B" w:rsidRPr="00E223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قسم ادارة الاعمال </w:t>
      </w:r>
      <w:r w:rsidR="00E2234B" w:rsidRPr="00E2234B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657D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</w:t>
      </w:r>
      <w:r w:rsidR="00657DF9" w:rsidRPr="00C8160F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بتقدير امتياز</w:t>
      </w:r>
      <w:r w:rsidR="00657DF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7532AC" w:rsidRDefault="007532AC" w:rsidP="007532AC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7532AC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الخبرات العلمية:</w:t>
      </w:r>
    </w:p>
    <w:p w:rsidR="00563459" w:rsidRPr="008B71E4" w:rsidRDefault="00563459" w:rsidP="0056345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8B71E4">
        <w:rPr>
          <w:rFonts w:asciiTheme="majorBidi" w:hAnsiTheme="majorBidi" w:cstheme="majorBidi"/>
          <w:sz w:val="28"/>
          <w:szCs w:val="28"/>
          <w:rtl/>
          <w:lang w:bidi="ar-IQ"/>
        </w:rPr>
        <w:t>تدريسي</w:t>
      </w:r>
      <w:r w:rsidRPr="008B71E4">
        <w:rPr>
          <w:rFonts w:asciiTheme="majorBidi" w:hAnsiTheme="majorBidi" w:cstheme="majorBidi" w:hint="cs"/>
          <w:sz w:val="28"/>
          <w:szCs w:val="28"/>
          <w:rtl/>
          <w:lang w:bidi="ar-IQ"/>
        </w:rPr>
        <w:t>ة</w:t>
      </w:r>
      <w:r w:rsidRPr="008B71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="00E223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بلقب استاذ مساعد </w:t>
      </w:r>
      <w:r w:rsidRPr="008B71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في الكلية التقنية الادارية </w:t>
      </w:r>
      <w:r w:rsidRPr="008B71E4">
        <w:rPr>
          <w:rFonts w:asciiTheme="majorBidi" w:hAnsiTheme="majorBidi" w:cstheme="majorBidi" w:hint="cs"/>
          <w:sz w:val="28"/>
          <w:szCs w:val="28"/>
          <w:rtl/>
          <w:lang w:bidi="ar-IQ"/>
        </w:rPr>
        <w:t>-</w:t>
      </w:r>
      <w:r w:rsidRPr="008B71E4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كوفة </w:t>
      </w:r>
      <w:r w:rsidR="00E7406E">
        <w:rPr>
          <w:rFonts w:asciiTheme="majorBidi" w:hAnsiTheme="majorBidi" w:cstheme="majorBidi"/>
          <w:sz w:val="28"/>
          <w:szCs w:val="28"/>
          <w:rtl/>
          <w:lang w:bidi="ar-IQ"/>
        </w:rPr>
        <w:t>–</w:t>
      </w:r>
      <w:r w:rsidR="00E7406E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جامعة الفرات الاوسط</w:t>
      </w:r>
      <w:r w:rsidRPr="008B71E4">
        <w:rPr>
          <w:rFonts w:asciiTheme="majorBidi" w:hAnsiTheme="majorBidi" w:cstheme="majorBidi"/>
          <w:sz w:val="28"/>
          <w:szCs w:val="28"/>
          <w:rtl/>
          <w:lang w:bidi="ar-IQ"/>
        </w:rPr>
        <w:t>(20</w:t>
      </w:r>
      <w:r w:rsidRPr="008B71E4">
        <w:rPr>
          <w:rFonts w:asciiTheme="majorBidi" w:hAnsiTheme="majorBidi" w:cstheme="majorBidi" w:hint="cs"/>
          <w:sz w:val="28"/>
          <w:szCs w:val="28"/>
          <w:rtl/>
          <w:lang w:bidi="ar-IQ"/>
        </w:rPr>
        <w:t>09</w:t>
      </w:r>
      <w:r w:rsidRPr="008B71E4">
        <w:rPr>
          <w:rFonts w:asciiTheme="majorBidi" w:hAnsiTheme="majorBidi" w:cstheme="majorBidi"/>
          <w:sz w:val="28"/>
          <w:szCs w:val="28"/>
          <w:rtl/>
          <w:lang w:bidi="ar-IQ"/>
        </w:rPr>
        <w:t>-</w:t>
      </w:r>
      <w:r w:rsidRPr="008B71E4">
        <w:rPr>
          <w:rFonts w:asciiTheme="majorBidi" w:hAnsiTheme="majorBidi" w:cstheme="majorBidi" w:hint="cs"/>
          <w:sz w:val="28"/>
          <w:szCs w:val="28"/>
          <w:rtl/>
          <w:lang w:bidi="ar-IQ"/>
        </w:rPr>
        <w:t>لحد الان</w:t>
      </w:r>
      <w:r w:rsidRPr="008B71E4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</w:p>
    <w:p w:rsidR="00563459" w:rsidRDefault="00563459" w:rsidP="0056345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8B71E4">
        <w:rPr>
          <w:rFonts w:asciiTheme="majorBidi" w:hAnsiTheme="majorBidi" w:cstheme="majorBidi" w:hint="cs"/>
          <w:sz w:val="28"/>
          <w:szCs w:val="28"/>
          <w:rtl/>
          <w:lang w:bidi="ar-IQ"/>
        </w:rPr>
        <w:t>تدريسية في جامعة الك</w:t>
      </w:r>
      <w:r w:rsidR="008B71E4">
        <w:rPr>
          <w:rFonts w:asciiTheme="majorBidi" w:hAnsiTheme="majorBidi" w:cstheme="majorBidi" w:hint="cs"/>
          <w:sz w:val="28"/>
          <w:szCs w:val="28"/>
          <w:rtl/>
          <w:lang w:bidi="ar-IQ"/>
        </w:rPr>
        <w:t>وفة كلية الادارة والاقتصاد-قسم السياحة-عام 2009</w:t>
      </w:r>
    </w:p>
    <w:p w:rsidR="008B71E4" w:rsidRDefault="008B71E4" w:rsidP="0056345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تقيم العديد من البحوث في مجلات مختلفة</w:t>
      </w:r>
    </w:p>
    <w:p w:rsidR="008B71E4" w:rsidRDefault="00E244FE" w:rsidP="0056345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الحصول على العديد من كتب الشكر والتقدير من المنظمات العامة والخاصة ومن الجامعة نفسها</w:t>
      </w:r>
    </w:p>
    <w:p w:rsidR="00E244FE" w:rsidRDefault="001066C9" w:rsidP="001066C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دورات تدريبية وورشات عمل وندوات ومؤتمرات</w:t>
      </w:r>
    </w:p>
    <w:p w:rsidR="00AD7D59" w:rsidRDefault="00AD7D59" w:rsidP="003C1FE2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مقوم علمي للعديد من  الرسائل </w:t>
      </w:r>
      <w:proofErr w:type="spellStart"/>
      <w:r w:rsidR="003C1FE2">
        <w:rPr>
          <w:rFonts w:asciiTheme="majorBidi" w:hAnsiTheme="majorBidi" w:cstheme="majorBidi" w:hint="cs"/>
          <w:sz w:val="28"/>
          <w:szCs w:val="28"/>
          <w:rtl/>
          <w:lang w:bidi="ar-IQ"/>
        </w:rPr>
        <w:t>والاطاريح</w:t>
      </w:r>
      <w:proofErr w:type="spellEnd"/>
      <w:r w:rsidR="003C1FE2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وبحوث الترقيات العلمية والمؤتمرات </w:t>
      </w:r>
    </w:p>
    <w:p w:rsidR="00AD7D59" w:rsidRDefault="00AD7D59" w:rsidP="001066C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المشاركة في العديد من اللجان العلمية واللجان التدقيقية خارج الجامعة وداخلها</w:t>
      </w:r>
    </w:p>
    <w:p w:rsidR="00E2234B" w:rsidRDefault="00E2234B" w:rsidP="001066C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الاشراف والتدريس على الدراسات العليا داخل الكلية وخارجها </w:t>
      </w:r>
    </w:p>
    <w:p w:rsidR="00E2234B" w:rsidRDefault="00E2234B" w:rsidP="001066C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حضور مناقشات العلمية كعضو لجنة مناقشة داخل وخارج الكلية</w:t>
      </w:r>
    </w:p>
    <w:p w:rsidR="00E2234B" w:rsidRDefault="00821901" w:rsidP="001066C9">
      <w:pPr>
        <w:pStyle w:val="a3"/>
        <w:numPr>
          <w:ilvl w:val="0"/>
          <w:numId w:val="1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عضو </w:t>
      </w:r>
      <w:r w:rsidR="00E2234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لجنة علمية للدراسات العليا </w:t>
      </w:r>
    </w:p>
    <w:p w:rsidR="00821901" w:rsidRDefault="00821901" w:rsidP="001066C9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عضو بلجنة الاستشارات العلمية لمجلة طه لصناعة الانسان</w:t>
      </w:r>
    </w:p>
    <w:p w:rsidR="007532AC" w:rsidRDefault="00E244FE" w:rsidP="00B6041E">
      <w:pPr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E244FE">
        <w:rPr>
          <w:rFonts w:asciiTheme="majorBidi" w:hAnsiTheme="majorBidi" w:cstheme="majorBidi"/>
          <w:b/>
          <w:bCs/>
          <w:color w:val="000000"/>
          <w:sz w:val="32"/>
          <w:szCs w:val="32"/>
          <w:rtl/>
        </w:rPr>
        <w:t xml:space="preserve">البحوث العلمية المنشورة </w:t>
      </w:r>
    </w:p>
    <w:p w:rsidR="002A1576" w:rsidRPr="002A1576" w:rsidRDefault="002A1576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دور</w:t>
      </w:r>
      <w:r w:rsidRPr="002A1576">
        <w:rPr>
          <w:rFonts w:asciiTheme="majorBidi" w:hAnsiTheme="majorBidi" w:cs="Times New Roman"/>
          <w:b/>
          <w:bCs/>
          <w:sz w:val="32"/>
          <w:szCs w:val="32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نظم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المعلومات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الاستراتيجية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تحسين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المقدرات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الجوهرية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المميزة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>-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استطلاعية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لأراء</w:t>
      </w:r>
      <w:proofErr w:type="spellEnd"/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عينة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العاملين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القطاع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المصرفي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الخاص</w:t>
      </w:r>
    </w:p>
    <w:p w:rsidR="002A1576" w:rsidRDefault="002A1576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دور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المهارات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القيادية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الناجحة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تبني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استراتيجية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التميز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لمنظمات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الاعمال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تحليلية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مصرفي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الرافدين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والرشيد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النجف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الاشرف</w:t>
      </w:r>
    </w:p>
    <w:p w:rsidR="002A1576" w:rsidRPr="002A1576" w:rsidRDefault="002A1576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lastRenderedPageBreak/>
        <w:t>دور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إدارة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الجودة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الاستراتيجية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إدارة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علاقات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الزبون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استطلاعية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لاراء</w:t>
      </w:r>
      <w:proofErr w:type="spellEnd"/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عينة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مدراء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مصرفي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بابل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والبصرة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-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النجف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الاشرف</w:t>
      </w:r>
    </w:p>
    <w:p w:rsidR="002A1576" w:rsidRPr="002A1576" w:rsidRDefault="002A1576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مكونات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تقانة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المعلومات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وتاثيرها</w:t>
      </w:r>
      <w:proofErr w:type="spellEnd"/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تحديد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استراتيجيات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تطوير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المنتوج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–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تطبيقية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شركة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مصافي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الوسط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لوزارة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النفط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الدورة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مبغداد</w:t>
      </w:r>
      <w:proofErr w:type="spellEnd"/>
    </w:p>
    <w:p w:rsidR="002A1576" w:rsidRPr="002A1576" w:rsidRDefault="002A1576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المنظمات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الريادية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الناجحة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واثرها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تعزيز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استراتيجية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التمايز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تطبيقية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لاراء</w:t>
      </w:r>
      <w:proofErr w:type="spellEnd"/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عينة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المدراء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والعاملين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ديوان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محافظة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"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النجف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الأشرف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" </w:t>
      </w:r>
    </w:p>
    <w:p w:rsidR="002A1576" w:rsidRPr="002A1576" w:rsidRDefault="002A1576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الثقة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المفرطة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ودورها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بناء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استراتيجيات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التنمية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الثقافية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بحث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تطبيقي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 </w:t>
      </w:r>
      <w:r w:rsidR="006B1123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للآراء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عينة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القيادات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الجامعية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الكوفة</w:t>
      </w:r>
      <w:r w:rsidRPr="002A1576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</w:p>
    <w:p w:rsidR="002A1576" w:rsidRDefault="006B1123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تطوير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القدرات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الاستراتيجية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المستدامة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تحقيق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التوازن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التنظيمي</w:t>
      </w:r>
      <w:r w:rsid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تحليليه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عينه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من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المصارف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proofErr w:type="spellStart"/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الاهليه</w:t>
      </w:r>
      <w:proofErr w:type="spellEnd"/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محافظة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/ 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النجف</w:t>
      </w:r>
      <w:r w:rsidR="002A1576"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الاشرف</w:t>
      </w:r>
    </w:p>
    <w:p w:rsidR="002A1576" w:rsidRDefault="002A1576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العلاقة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بين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خدمات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الاعمال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المكثفة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المعرفة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والتنمية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المستدامة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تطبيقية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جامعة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الفرات</w:t>
      </w:r>
      <w:r w:rsidRPr="002A1576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2A1576">
        <w:rPr>
          <w:rFonts w:asciiTheme="majorBidi" w:hAnsiTheme="majorBidi" w:cs="Times New Roman" w:hint="cs"/>
          <w:sz w:val="28"/>
          <w:szCs w:val="28"/>
          <w:rtl/>
          <w:lang w:bidi="ar-IQ"/>
        </w:rPr>
        <w:t>الأوسط</w:t>
      </w:r>
    </w:p>
    <w:p w:rsidR="008365C9" w:rsidRDefault="006B1123" w:rsidP="002A1576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تأثير</w:t>
      </w:r>
      <w:r w:rsidR="008365C9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اخلاقيات الاعمال في تحقيق الميزة التنافسية </w:t>
      </w:r>
    </w:p>
    <w:p w:rsidR="008365C9" w:rsidRPr="006B1123" w:rsidRDefault="006B1123" w:rsidP="006B112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r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ديناميكية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365C9"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العولمة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365C9"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الم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الية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365C9"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ومدى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365C9"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تأثير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ها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365C9"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علي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365C9"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أداء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8365C9" w:rsidRPr="008365C9">
        <w:rPr>
          <w:rFonts w:asciiTheme="majorBidi" w:hAnsiTheme="majorBidi" w:cs="Times New Roman" w:hint="cs"/>
          <w:sz w:val="28"/>
          <w:szCs w:val="28"/>
          <w:rtl/>
          <w:lang w:bidi="ar-IQ"/>
        </w:rPr>
        <w:t>الأسواق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المالية</w:t>
      </w:r>
      <w:r w:rsidR="008365C9" w:rsidRPr="008365C9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الناشئة</w:t>
      </w:r>
    </w:p>
    <w:p w:rsidR="006B1123" w:rsidRDefault="006B1123" w:rsidP="006B1123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  <w:lang w:bidi="ar-IQ"/>
        </w:rPr>
      </w:pPr>
      <w:proofErr w:type="spellStart"/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حوكمة</w:t>
      </w:r>
      <w:proofErr w:type="spellEnd"/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إدارة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المعرفة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ودورها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بناء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الدولة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المدنية</w:t>
      </w: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دراسة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حالة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في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مؤسسات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المجتمع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المدني</w:t>
      </w:r>
      <w:r w:rsidRPr="006B112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Pr="006B1123">
        <w:rPr>
          <w:rFonts w:asciiTheme="majorBidi" w:hAnsiTheme="majorBidi" w:cs="Times New Roman" w:hint="cs"/>
          <w:sz w:val="28"/>
          <w:szCs w:val="28"/>
          <w:rtl/>
          <w:lang w:bidi="ar-IQ"/>
        </w:rPr>
        <w:t>العراقي</w:t>
      </w:r>
    </w:p>
    <w:p w:rsidR="0050703F" w:rsidRDefault="0050703F" w:rsidP="0050703F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 w:rsidRPr="0050703F">
        <w:rPr>
          <w:rFonts w:asciiTheme="majorBidi" w:hAnsiTheme="majorBidi" w:cstheme="majorBidi"/>
          <w:sz w:val="28"/>
          <w:szCs w:val="28"/>
          <w:rtl/>
        </w:rPr>
        <w:t xml:space="preserve">بطاقة الأداء المتوازن </w:t>
      </w:r>
      <w:r w:rsidRPr="0050703F">
        <w:rPr>
          <w:rFonts w:asciiTheme="majorBidi" w:hAnsiTheme="majorBidi" w:cstheme="majorBidi"/>
          <w:sz w:val="28"/>
          <w:szCs w:val="28"/>
          <w:lang w:bidi="ar-IQ"/>
        </w:rPr>
        <w:t xml:space="preserve">(BSC) </w:t>
      </w:r>
      <w:r w:rsidRPr="0050703F">
        <w:rPr>
          <w:rFonts w:asciiTheme="majorBidi" w:hAnsiTheme="majorBidi" w:cstheme="majorBidi"/>
          <w:sz w:val="28"/>
          <w:szCs w:val="28"/>
          <w:rtl/>
          <w:lang w:bidi="ar-IQ"/>
        </w:rPr>
        <w:t xml:space="preserve">كمؤشر للتنمية المستدامة </w:t>
      </w:r>
      <w:r w:rsidR="000F6026">
        <w:rPr>
          <w:rFonts w:asciiTheme="majorBidi" w:hAnsiTheme="majorBidi" w:cstheme="majorBidi" w:hint="cs"/>
          <w:sz w:val="28"/>
          <w:szCs w:val="28"/>
          <w:rtl/>
          <w:lang w:bidi="ar-IQ"/>
        </w:rPr>
        <w:t>ل</w:t>
      </w:r>
      <w:r w:rsidRPr="0050703F">
        <w:rPr>
          <w:rFonts w:asciiTheme="majorBidi" w:hAnsiTheme="majorBidi" w:cstheme="majorBidi"/>
          <w:sz w:val="28"/>
          <w:szCs w:val="28"/>
          <w:rtl/>
          <w:lang w:bidi="ar-IQ"/>
        </w:rPr>
        <w:t>عمليات إدارة الموارد البشرية الاستراتيجية</w:t>
      </w:r>
    </w:p>
    <w:p w:rsidR="00295394" w:rsidRDefault="00295394" w:rsidP="0050703F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القيادة المستدامة ودورها في تحقيق الريادة الاستراتيجية</w:t>
      </w:r>
    </w:p>
    <w:p w:rsidR="00295394" w:rsidRPr="00192E66" w:rsidRDefault="000A2CF1" w:rsidP="000A2CF1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القيادة </w:t>
      </w:r>
      <w:proofErr w:type="spellStart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>التمكينية</w:t>
      </w:r>
      <w:proofErr w:type="spellEnd"/>
      <w:r>
        <w:rPr>
          <w:rFonts w:asciiTheme="majorBidi" w:hAnsiTheme="majorBidi" w:cs="Times New Roman" w:hint="cs"/>
          <w:sz w:val="28"/>
          <w:szCs w:val="28"/>
          <w:rtl/>
          <w:lang w:bidi="ar-IQ"/>
        </w:rPr>
        <w:t xml:space="preserve"> ودورها في تحسين الاداء التسويقي</w:t>
      </w:r>
    </w:p>
    <w:p w:rsidR="00192E66" w:rsidRDefault="000F52D0" w:rsidP="000A2CF1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مقدرات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التدريسسين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ودورها في تعزيز جودة </w:t>
      </w:r>
      <w:r w:rsidR="00186E2C">
        <w:rPr>
          <w:rFonts w:asciiTheme="majorBidi" w:hAnsiTheme="majorBidi" w:cstheme="majorBidi" w:hint="cs"/>
          <w:sz w:val="28"/>
          <w:szCs w:val="28"/>
          <w:rtl/>
        </w:rPr>
        <w:t>المخرجات الجامعية</w:t>
      </w:r>
    </w:p>
    <w:p w:rsidR="003C185A" w:rsidRDefault="003C185A" w:rsidP="003C185A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sz w:val="28"/>
          <w:szCs w:val="28"/>
          <w:lang w:bidi="ar-IQ"/>
        </w:rPr>
      </w:pPr>
      <w:r w:rsidRPr="003C185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القيادة الاحترافية وتأثيرها في نشر ثقافة الأمن </w:t>
      </w:r>
      <w:proofErr w:type="spellStart"/>
      <w:r w:rsidRPr="003C185A">
        <w:rPr>
          <w:rFonts w:asciiTheme="majorBidi" w:hAnsiTheme="majorBidi" w:cs="Times New Roman"/>
          <w:sz w:val="28"/>
          <w:szCs w:val="28"/>
          <w:rtl/>
          <w:lang w:bidi="ar-IQ"/>
        </w:rPr>
        <w:t>السيبراني</w:t>
      </w:r>
      <w:proofErr w:type="spellEnd"/>
      <w:r w:rsidRPr="003C185A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التنظيمي (دراسة تحليلية لآراء عينة من الأفراد العاملين في وزارة المالية – الشركة العراقية للخدمات المصرفية)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1D53D3" w:rsidRPr="001D53D3" w:rsidRDefault="001D53D3" w:rsidP="001D53D3">
      <w:pPr>
        <w:pStyle w:val="a3"/>
        <w:numPr>
          <w:ilvl w:val="0"/>
          <w:numId w:val="2"/>
        </w:numPr>
        <w:rPr>
          <w:rFonts w:asciiTheme="majorBidi" w:hAnsiTheme="majorBidi" w:cstheme="majorBidi"/>
          <w:color w:val="0000FF" w:themeColor="hyperlink"/>
          <w:sz w:val="28"/>
          <w:szCs w:val="28"/>
          <w:u w:val="single"/>
          <w:lang w:bidi="ar-IQ"/>
        </w:rPr>
      </w:pPr>
      <w:r w:rsidRPr="001D53D3">
        <w:rPr>
          <w:rFonts w:asciiTheme="majorBidi" w:hAnsiTheme="majorBidi" w:cs="Times New Roman"/>
          <w:sz w:val="28"/>
          <w:szCs w:val="28"/>
          <w:rtl/>
          <w:lang w:bidi="ar-IQ"/>
        </w:rPr>
        <w:t>المعمارية الاستراتيجية ودورها في تعزيز الصحة التنظيمية</w:t>
      </w:r>
    </w:p>
    <w:p w:rsidR="00FD17A2" w:rsidRPr="00FD17A2" w:rsidRDefault="001D53D3" w:rsidP="001D53D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color w:val="0000FF" w:themeColor="hyperlink"/>
          <w:sz w:val="28"/>
          <w:szCs w:val="28"/>
          <w:u w:val="single"/>
          <w:lang w:bidi="ar-IQ"/>
        </w:rPr>
      </w:pPr>
      <w:r w:rsidRPr="001D53D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اثر حاكمية الموارد البشرية في جودة خدمة التعليم الجامعي بتوسيط المقدرات الوظيفية دراسة استطلاعية </w:t>
      </w:r>
      <w:proofErr w:type="spellStart"/>
      <w:r w:rsidRPr="001D53D3">
        <w:rPr>
          <w:rFonts w:asciiTheme="majorBidi" w:hAnsiTheme="majorBidi" w:cs="Times New Roman"/>
          <w:sz w:val="28"/>
          <w:szCs w:val="28"/>
          <w:rtl/>
          <w:lang w:bidi="ar-IQ"/>
        </w:rPr>
        <w:t>لاراء</w:t>
      </w:r>
      <w:proofErr w:type="spellEnd"/>
      <w:r w:rsidRPr="001D53D3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عينة من القيادات في عدد من كليات جامعة الكوفة</w:t>
      </w:r>
      <w:r w:rsidR="00FD17A2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</w:p>
    <w:p w:rsidR="00FD17A2" w:rsidRDefault="00FD17A2" w:rsidP="00FD17A2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color w:val="0000FF" w:themeColor="hyperlink"/>
          <w:sz w:val="28"/>
          <w:szCs w:val="28"/>
          <w:u w:val="single"/>
          <w:lang w:bidi="ar-IQ"/>
        </w:rPr>
      </w:pPr>
      <w:r w:rsidRPr="00FD17A2">
        <w:rPr>
          <w:rFonts w:asciiTheme="majorBidi" w:hAnsiTheme="majorBidi" w:cs="Times New Roman"/>
          <w:sz w:val="28"/>
          <w:szCs w:val="28"/>
          <w:rtl/>
          <w:lang w:bidi="ar-IQ"/>
        </w:rPr>
        <w:t>تطوير مقياس المعمارية الاستراتيجية في المنظمات الخدمية</w:t>
      </w:r>
      <w:r w:rsidR="00671793">
        <w:rPr>
          <w:rFonts w:asciiTheme="majorBidi" w:hAnsiTheme="majorBidi" w:cstheme="majorBidi" w:hint="cs"/>
          <w:color w:val="0000FF" w:themeColor="hyperlink"/>
          <w:sz w:val="28"/>
          <w:szCs w:val="28"/>
          <w:u w:val="single"/>
          <w:rtl/>
          <w:lang w:bidi="ar-IQ"/>
        </w:rPr>
        <w:t xml:space="preserve"> </w:t>
      </w:r>
    </w:p>
    <w:p w:rsidR="00671793" w:rsidRDefault="00671793" w:rsidP="00671793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color w:val="0000FF" w:themeColor="hyperlink"/>
          <w:sz w:val="28"/>
          <w:szCs w:val="28"/>
          <w:u w:val="single"/>
          <w:lang w:bidi="ar-IQ"/>
        </w:rPr>
      </w:pPr>
      <w:r w:rsidRPr="00671793">
        <w:rPr>
          <w:rFonts w:asciiTheme="majorBidi" w:hAnsiTheme="majorBidi" w:cs="Times New Roman"/>
          <w:color w:val="0000FF" w:themeColor="hyperlink"/>
          <w:sz w:val="28"/>
          <w:szCs w:val="28"/>
          <w:u w:val="single"/>
          <w:rtl/>
          <w:lang w:bidi="ar-IQ"/>
        </w:rPr>
        <w:t>القيادة الواعية واثرها في تحقيق اليقظة الذهنية</w:t>
      </w:r>
      <w:r w:rsidR="0036328D">
        <w:rPr>
          <w:rFonts w:asciiTheme="majorBidi" w:hAnsiTheme="majorBidi" w:cstheme="majorBidi" w:hint="cs"/>
          <w:color w:val="0000FF" w:themeColor="hyperlink"/>
          <w:sz w:val="28"/>
          <w:szCs w:val="28"/>
          <w:u w:val="single"/>
          <w:rtl/>
          <w:lang w:bidi="ar-IQ"/>
        </w:rPr>
        <w:t xml:space="preserve"> </w:t>
      </w:r>
    </w:p>
    <w:p w:rsidR="0036328D" w:rsidRDefault="00D315A6" w:rsidP="00D315A6">
      <w:pPr>
        <w:pStyle w:val="a3"/>
        <w:numPr>
          <w:ilvl w:val="0"/>
          <w:numId w:val="2"/>
        </w:numPr>
        <w:rPr>
          <w:rFonts w:asciiTheme="majorBidi" w:hAnsiTheme="majorBidi" w:cstheme="majorBidi" w:hint="cs"/>
          <w:color w:val="0000FF" w:themeColor="hyperlink"/>
          <w:sz w:val="28"/>
          <w:szCs w:val="28"/>
          <w:u w:val="single"/>
          <w:lang w:bidi="ar-IQ"/>
        </w:rPr>
      </w:pPr>
      <w:r w:rsidRPr="00D315A6">
        <w:rPr>
          <w:rFonts w:asciiTheme="majorBidi" w:hAnsiTheme="majorBidi" w:cs="Times New Roman"/>
          <w:color w:val="0000FF" w:themeColor="hyperlink"/>
          <w:sz w:val="28"/>
          <w:szCs w:val="28"/>
          <w:u w:val="single"/>
          <w:rtl/>
          <w:lang w:bidi="ar-IQ"/>
        </w:rPr>
        <w:t>الجمعيات العلمية ودورها في تنمية الفكر والثقافة -المنتدى الوطني لأبحاث الفكر والثقافة في النجف الاشرف نموذجاً –</w:t>
      </w:r>
    </w:p>
    <w:p w:rsidR="00D315A6" w:rsidRPr="00343D38" w:rsidRDefault="00D315A6" w:rsidP="00343D38">
      <w:pPr>
        <w:ind w:left="360"/>
        <w:rPr>
          <w:rFonts w:asciiTheme="majorBidi" w:hAnsiTheme="majorBidi" w:cstheme="majorBidi"/>
          <w:color w:val="0000FF" w:themeColor="hyperlink"/>
          <w:sz w:val="28"/>
          <w:szCs w:val="28"/>
          <w:u w:val="single"/>
          <w:lang w:bidi="ar-IQ"/>
        </w:rPr>
      </w:pPr>
      <w:bookmarkStart w:id="0" w:name="_GoBack"/>
      <w:bookmarkEnd w:id="0"/>
    </w:p>
    <w:p w:rsidR="00FD17A2" w:rsidRDefault="00FD17A2" w:rsidP="00FD17A2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D17A2" w:rsidRDefault="00FD17A2" w:rsidP="00FD17A2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FD17A2" w:rsidRDefault="00FD17A2" w:rsidP="00FD17A2">
      <w:pPr>
        <w:rPr>
          <w:rFonts w:asciiTheme="majorBidi" w:hAnsiTheme="majorBidi" w:cstheme="majorBidi"/>
          <w:sz w:val="28"/>
          <w:szCs w:val="28"/>
          <w:lang w:bidi="ar-IQ"/>
        </w:rPr>
      </w:pPr>
    </w:p>
    <w:p w:rsidR="001D53D3" w:rsidRPr="00FD17A2" w:rsidRDefault="001D53D3" w:rsidP="00FD17A2">
      <w:pPr>
        <w:rPr>
          <w:rStyle w:val="Hyperlink"/>
          <w:rFonts w:asciiTheme="majorBidi" w:hAnsiTheme="majorBidi" w:cstheme="majorBidi"/>
          <w:sz w:val="28"/>
          <w:szCs w:val="28"/>
          <w:lang w:bidi="ar-IQ"/>
        </w:rPr>
      </w:pPr>
      <w:r w:rsidRPr="00FD17A2">
        <w:rPr>
          <w:rFonts w:asciiTheme="majorBidi" w:hAnsiTheme="majorBidi" w:cstheme="majorBidi"/>
          <w:sz w:val="28"/>
          <w:szCs w:val="28"/>
          <w:lang w:bidi="ar-IQ"/>
        </w:rPr>
        <w:lastRenderedPageBreak/>
        <w:fldChar w:fldCharType="begin"/>
      </w:r>
      <w:r w:rsidRPr="00FD17A2">
        <w:rPr>
          <w:rFonts w:asciiTheme="majorBidi" w:hAnsiTheme="majorBidi" w:cstheme="majorBidi"/>
          <w:sz w:val="28"/>
          <w:szCs w:val="28"/>
          <w:lang w:bidi="ar-IQ"/>
        </w:rPr>
        <w:instrText xml:space="preserve"> HYPERLINK "https://www.iasj.net/iasj/article/267951" </w:instrText>
      </w:r>
      <w:r w:rsidRPr="00FD17A2">
        <w:rPr>
          <w:rFonts w:asciiTheme="majorBidi" w:hAnsiTheme="majorBidi" w:cstheme="majorBidi"/>
          <w:sz w:val="28"/>
          <w:szCs w:val="28"/>
          <w:lang w:bidi="ar-IQ"/>
        </w:rPr>
        <w:fldChar w:fldCharType="separate"/>
      </w:r>
    </w:p>
    <w:p w:rsidR="002A1576" w:rsidRPr="00FD17A2" w:rsidRDefault="001D53D3" w:rsidP="00B56C29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1D53D3">
        <w:rPr>
          <w:lang w:bidi="ar-IQ"/>
        </w:rPr>
        <w:fldChar w:fldCharType="end"/>
      </w:r>
      <w:r w:rsidR="002A1576" w:rsidRPr="00FD17A2">
        <w:rPr>
          <w:rFonts w:asciiTheme="majorBidi" w:hAnsiTheme="majorBidi" w:cstheme="majorBidi"/>
          <w:sz w:val="28"/>
          <w:szCs w:val="28"/>
          <w:lang w:bidi="ar-IQ"/>
        </w:rPr>
        <w:t>Evaluating the alternatives of banking project strategies using the decision theory</w:t>
      </w:r>
      <w:r w:rsidR="002A1576" w:rsidRPr="00FD17A2">
        <w:rPr>
          <w:rFonts w:asciiTheme="majorBidi" w:hAnsiTheme="majorBidi" w:cs="Times New Roman"/>
          <w:sz w:val="28"/>
          <w:szCs w:val="28"/>
          <w:rtl/>
          <w:lang w:bidi="ar-IQ"/>
        </w:rPr>
        <w:t xml:space="preserve"> </w:t>
      </w:r>
      <w:r w:rsidR="002A1576" w:rsidRPr="00FD17A2">
        <w:rPr>
          <w:rFonts w:asciiTheme="majorBidi" w:hAnsiTheme="majorBidi" w:cstheme="majorBidi"/>
          <w:sz w:val="28"/>
          <w:szCs w:val="28"/>
          <w:lang w:bidi="ar-IQ"/>
        </w:rPr>
        <w:t xml:space="preserve"> Methods</w:t>
      </w:r>
    </w:p>
    <w:p w:rsidR="002A1576" w:rsidRDefault="002A1576" w:rsidP="00B56C29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2A1576">
        <w:rPr>
          <w:rFonts w:asciiTheme="majorBidi" w:hAnsiTheme="majorBidi" w:cstheme="majorBidi"/>
          <w:sz w:val="28"/>
          <w:szCs w:val="28"/>
          <w:lang w:bidi="ar-IQ"/>
        </w:rPr>
        <w:t xml:space="preserve">the role of collaborative innovation in supporting strategic success - an exploratory study of the opinions of a sample of employees in </w:t>
      </w:r>
      <w:proofErr w:type="spellStart"/>
      <w:r w:rsidRPr="002A1576">
        <w:rPr>
          <w:rFonts w:asciiTheme="majorBidi" w:hAnsiTheme="majorBidi" w:cstheme="majorBidi"/>
          <w:sz w:val="28"/>
          <w:szCs w:val="28"/>
          <w:lang w:bidi="ar-IQ"/>
        </w:rPr>
        <w:t>babylon</w:t>
      </w:r>
      <w:proofErr w:type="spellEnd"/>
      <w:r w:rsidRPr="002A1576">
        <w:rPr>
          <w:rFonts w:asciiTheme="majorBidi" w:hAnsiTheme="majorBidi" w:cstheme="majorBidi"/>
          <w:sz w:val="28"/>
          <w:szCs w:val="28"/>
          <w:lang w:bidi="ar-IQ"/>
        </w:rPr>
        <w:t xml:space="preserve"> bank / </w:t>
      </w:r>
      <w:proofErr w:type="spellStart"/>
      <w:r w:rsidRPr="002A1576">
        <w:rPr>
          <w:rFonts w:asciiTheme="majorBidi" w:hAnsiTheme="majorBidi" w:cstheme="majorBidi"/>
          <w:sz w:val="28"/>
          <w:szCs w:val="28"/>
          <w:lang w:bidi="ar-IQ"/>
        </w:rPr>
        <w:t>najaf</w:t>
      </w:r>
      <w:proofErr w:type="spellEnd"/>
      <w:r w:rsidRPr="002A1576">
        <w:rPr>
          <w:rFonts w:asciiTheme="majorBidi" w:hAnsiTheme="majorBidi" w:cstheme="majorBidi"/>
          <w:sz w:val="28"/>
          <w:szCs w:val="28"/>
          <w:lang w:bidi="ar-IQ"/>
        </w:rPr>
        <w:t xml:space="preserve"> branch</w:t>
      </w:r>
    </w:p>
    <w:p w:rsidR="00127E98" w:rsidRPr="00E422A6" w:rsidRDefault="00127E98" w:rsidP="00B56C29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22A6">
        <w:rPr>
          <w:rFonts w:asciiTheme="majorBidi" w:hAnsiTheme="majorBidi" w:cstheme="majorBidi"/>
          <w:sz w:val="28"/>
          <w:szCs w:val="28"/>
          <w:lang w:bidi="ar-IQ"/>
        </w:rPr>
        <w:t>The role of knowledge workers to create internal value through Workplace Innovation Applied study of the opinions of the senior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422A6">
        <w:rPr>
          <w:rFonts w:asciiTheme="majorBidi" w:hAnsiTheme="majorBidi" w:cstheme="majorBidi"/>
          <w:sz w:val="28"/>
          <w:szCs w:val="28"/>
          <w:lang w:bidi="ar-IQ"/>
        </w:rPr>
        <w:t>university leaders at Al-</w:t>
      </w:r>
      <w:proofErr w:type="spellStart"/>
      <w:r w:rsidRPr="00E422A6">
        <w:rPr>
          <w:rFonts w:asciiTheme="majorBidi" w:hAnsiTheme="majorBidi" w:cstheme="majorBidi"/>
          <w:sz w:val="28"/>
          <w:szCs w:val="28"/>
          <w:lang w:bidi="ar-IQ"/>
        </w:rPr>
        <w:t>Furat</w:t>
      </w:r>
      <w:proofErr w:type="spellEnd"/>
      <w:r w:rsidRPr="00E422A6">
        <w:rPr>
          <w:rFonts w:asciiTheme="majorBidi" w:hAnsiTheme="majorBidi" w:cstheme="majorBidi"/>
          <w:sz w:val="28"/>
          <w:szCs w:val="28"/>
          <w:lang w:bidi="ar-IQ"/>
        </w:rPr>
        <w:t xml:space="preserve"> Al-Awsat Technical University</w:t>
      </w:r>
    </w:p>
    <w:p w:rsidR="00127E98" w:rsidRDefault="00127E98" w:rsidP="00B56C29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E422A6">
        <w:rPr>
          <w:rFonts w:asciiTheme="majorBidi" w:hAnsiTheme="majorBidi" w:cstheme="majorBidi"/>
          <w:sz w:val="28"/>
          <w:szCs w:val="28"/>
          <w:lang w:bidi="ar-IQ"/>
        </w:rPr>
        <w:t>DEVELOPING A SCALE MEASURING OF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E422A6">
        <w:rPr>
          <w:rFonts w:asciiTheme="majorBidi" w:hAnsiTheme="majorBidi" w:cstheme="majorBidi"/>
          <w:sz w:val="28"/>
          <w:szCs w:val="28"/>
          <w:lang w:bidi="ar-IQ"/>
        </w:rPr>
        <w:t>ORGANIZATIONAL DIPLOMACY</w:t>
      </w:r>
    </w:p>
    <w:p w:rsidR="00192E66" w:rsidRDefault="00192E66" w:rsidP="00B56C29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92E66">
        <w:rPr>
          <w:rFonts w:asciiTheme="majorBidi" w:hAnsiTheme="majorBidi" w:cstheme="majorBidi"/>
          <w:sz w:val="28"/>
          <w:szCs w:val="28"/>
          <w:lang w:bidi="ar-IQ"/>
        </w:rPr>
        <w:t xml:space="preserve">Organizational immersion and its role in promoting Excellence performance Analytical study in </w:t>
      </w:r>
      <w:proofErr w:type="spellStart"/>
      <w:r w:rsidRPr="00192E66">
        <w:rPr>
          <w:rFonts w:asciiTheme="majorBidi" w:hAnsiTheme="majorBidi" w:cstheme="majorBidi"/>
          <w:sz w:val="28"/>
          <w:szCs w:val="28"/>
          <w:lang w:bidi="ar-IQ"/>
        </w:rPr>
        <w:t>Kufa</w:t>
      </w:r>
      <w:proofErr w:type="spellEnd"/>
      <w:r w:rsidRPr="00192E66">
        <w:rPr>
          <w:rFonts w:asciiTheme="majorBidi" w:hAnsiTheme="majorBidi" w:cstheme="majorBidi"/>
          <w:sz w:val="28"/>
          <w:szCs w:val="28"/>
          <w:lang w:bidi="ar-IQ"/>
        </w:rPr>
        <w:t xml:space="preserve"> cement factory</w:t>
      </w:r>
    </w:p>
    <w:p w:rsidR="00141DE3" w:rsidRDefault="00141DE3" w:rsidP="00B56C29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141DE3">
        <w:rPr>
          <w:rFonts w:asciiTheme="majorBidi" w:hAnsiTheme="majorBidi" w:cstheme="majorBidi"/>
          <w:sz w:val="28"/>
          <w:szCs w:val="28"/>
          <w:lang w:bidi="ar-IQ"/>
        </w:rPr>
        <w:t>Sustainability of strategic entrepreneurship and its role in achieving green innovation</w:t>
      </w:r>
    </w:p>
    <w:p w:rsidR="007B46B9" w:rsidRDefault="007B46B9" w:rsidP="00B56C29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B46B9">
        <w:rPr>
          <w:rFonts w:asciiTheme="majorBidi" w:hAnsiTheme="majorBidi" w:cstheme="majorBidi"/>
          <w:sz w:val="28"/>
          <w:szCs w:val="28"/>
          <w:lang w:bidi="ar-IQ"/>
        </w:rPr>
        <w:t xml:space="preserve">Organizational </w:t>
      </w:r>
      <w:proofErr w:type="spellStart"/>
      <w:r w:rsidRPr="007B46B9">
        <w:rPr>
          <w:rFonts w:asciiTheme="majorBidi" w:hAnsiTheme="majorBidi" w:cstheme="majorBidi"/>
          <w:sz w:val="28"/>
          <w:szCs w:val="28"/>
          <w:lang w:bidi="ar-IQ"/>
        </w:rPr>
        <w:t>Dexterity'S</w:t>
      </w:r>
      <w:proofErr w:type="spellEnd"/>
      <w:r w:rsidRPr="007B46B9">
        <w:rPr>
          <w:rFonts w:asciiTheme="majorBidi" w:hAnsiTheme="majorBidi" w:cstheme="majorBidi"/>
          <w:sz w:val="28"/>
          <w:szCs w:val="28"/>
          <w:lang w:bidi="ar-IQ"/>
        </w:rPr>
        <w:t xml:space="preserve"> Function in Advancing Superior Marketing</w:t>
      </w:r>
    </w:p>
    <w:p w:rsidR="00D414D0" w:rsidRDefault="00D414D0" w:rsidP="00D414D0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414D0">
        <w:rPr>
          <w:rFonts w:asciiTheme="majorBidi" w:hAnsiTheme="majorBidi" w:cstheme="majorBidi"/>
          <w:sz w:val="28"/>
          <w:szCs w:val="28"/>
          <w:lang w:bidi="ar-IQ"/>
        </w:rPr>
        <w:t>The Role Of Organizational Diagnosis Strategy In Achieving Excellence Performance According To The European Model Criteria )</w:t>
      </w:r>
      <w:proofErr w:type="spellStart"/>
      <w:r w:rsidRPr="00D414D0">
        <w:rPr>
          <w:rFonts w:asciiTheme="majorBidi" w:hAnsiTheme="majorBidi" w:cstheme="majorBidi"/>
          <w:sz w:val="28"/>
          <w:szCs w:val="28"/>
          <w:lang w:bidi="ar-IQ"/>
        </w:rPr>
        <w:t>Efqm</w:t>
      </w:r>
      <w:proofErr w:type="spellEnd"/>
      <w:r w:rsidRPr="00D414D0">
        <w:rPr>
          <w:rFonts w:asciiTheme="majorBidi" w:hAnsiTheme="majorBidi" w:cstheme="majorBidi"/>
          <w:sz w:val="28"/>
          <w:szCs w:val="28"/>
          <w:lang w:bidi="ar-IQ"/>
        </w:rPr>
        <w:t>(. A Study In The Youth And Sports Sector In Najaf</w:t>
      </w:r>
    </w:p>
    <w:p w:rsidR="00D414D0" w:rsidRDefault="00D414D0" w:rsidP="00D414D0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D414D0">
        <w:rPr>
          <w:rFonts w:asciiTheme="majorBidi" w:hAnsiTheme="majorBidi" w:cstheme="majorBidi"/>
          <w:sz w:val="28"/>
          <w:szCs w:val="28"/>
          <w:lang w:bidi="ar-IQ"/>
        </w:rPr>
        <w:t>Counterfactual Thinking And Its Relationship To Behavioral Governance</w:t>
      </w:r>
    </w:p>
    <w:p w:rsidR="00E460F0" w:rsidRDefault="002F738C" w:rsidP="002F738C">
      <w:pPr>
        <w:pStyle w:val="a3"/>
        <w:numPr>
          <w:ilvl w:val="0"/>
          <w:numId w:val="3"/>
        </w:numPr>
        <w:bidi w:val="0"/>
        <w:ind w:left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F738C">
        <w:rPr>
          <w:rFonts w:asciiTheme="majorBidi" w:hAnsiTheme="majorBidi" w:cstheme="majorBidi"/>
          <w:sz w:val="28"/>
          <w:szCs w:val="28"/>
          <w:lang w:bidi="ar-IQ"/>
        </w:rPr>
        <w:t>Achieving the Customer Results Criterion According to the Organizational Diagnosis Strategy: A study in the youth and sports sector in Najaf Governorate</w:t>
      </w:r>
    </w:p>
    <w:p w:rsidR="00343D38" w:rsidRPr="00E422A6" w:rsidRDefault="00343D38" w:rsidP="00343D38">
      <w:pPr>
        <w:pStyle w:val="a3"/>
        <w:bidi w:val="0"/>
        <w:ind w:left="426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31DD9" w:rsidRDefault="005022E9" w:rsidP="00D250CC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الكتب:</w:t>
      </w:r>
    </w:p>
    <w:p w:rsidR="007532AC" w:rsidRDefault="005022E9" w:rsidP="00C35997">
      <w:pPr>
        <w:rPr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1-كتاب بعنوان (الاقتصاد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الهندسي:تطبيقات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في منظمات اعمال انتاجية وخدمية)</w:t>
      </w:r>
    </w:p>
    <w:sectPr w:rsidR="007532AC" w:rsidSect="00BD52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06E2"/>
    <w:multiLevelType w:val="hybridMultilevel"/>
    <w:tmpl w:val="D2E2A9D4"/>
    <w:lvl w:ilvl="0" w:tplc="A7061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06E62"/>
    <w:multiLevelType w:val="hybridMultilevel"/>
    <w:tmpl w:val="DB14469E"/>
    <w:lvl w:ilvl="0" w:tplc="5CE05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973AF"/>
    <w:multiLevelType w:val="hybridMultilevel"/>
    <w:tmpl w:val="D2E2A9D4"/>
    <w:lvl w:ilvl="0" w:tplc="A7061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C0C10"/>
    <w:multiLevelType w:val="hybridMultilevel"/>
    <w:tmpl w:val="D2E2A9D4"/>
    <w:lvl w:ilvl="0" w:tplc="A70612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AC"/>
    <w:rsid w:val="0003121B"/>
    <w:rsid w:val="000702A9"/>
    <w:rsid w:val="00097D31"/>
    <w:rsid w:val="000A2CF1"/>
    <w:rsid w:val="000C03D4"/>
    <w:rsid w:val="000F52D0"/>
    <w:rsid w:val="000F6026"/>
    <w:rsid w:val="001066C9"/>
    <w:rsid w:val="00127E98"/>
    <w:rsid w:val="00141DE3"/>
    <w:rsid w:val="00186E2C"/>
    <w:rsid w:val="00192E66"/>
    <w:rsid w:val="001D53D3"/>
    <w:rsid w:val="00231DD9"/>
    <w:rsid w:val="00295394"/>
    <w:rsid w:val="002A1576"/>
    <w:rsid w:val="002F738C"/>
    <w:rsid w:val="00343D38"/>
    <w:rsid w:val="0036328D"/>
    <w:rsid w:val="003C185A"/>
    <w:rsid w:val="003C1FE2"/>
    <w:rsid w:val="005022E9"/>
    <w:rsid w:val="0050703F"/>
    <w:rsid w:val="00563459"/>
    <w:rsid w:val="005E4FD6"/>
    <w:rsid w:val="0063652E"/>
    <w:rsid w:val="00657DF9"/>
    <w:rsid w:val="00671793"/>
    <w:rsid w:val="006A4ACD"/>
    <w:rsid w:val="006B1123"/>
    <w:rsid w:val="00717362"/>
    <w:rsid w:val="007507AA"/>
    <w:rsid w:val="007532AC"/>
    <w:rsid w:val="007B46B9"/>
    <w:rsid w:val="00821901"/>
    <w:rsid w:val="008365C9"/>
    <w:rsid w:val="008B71E4"/>
    <w:rsid w:val="008F216A"/>
    <w:rsid w:val="00947FF8"/>
    <w:rsid w:val="009E4F6A"/>
    <w:rsid w:val="00A56C3D"/>
    <w:rsid w:val="00AD7D59"/>
    <w:rsid w:val="00B56C29"/>
    <w:rsid w:val="00B6041E"/>
    <w:rsid w:val="00BA1CA6"/>
    <w:rsid w:val="00BD523F"/>
    <w:rsid w:val="00C35997"/>
    <w:rsid w:val="00C8160F"/>
    <w:rsid w:val="00D250CC"/>
    <w:rsid w:val="00D315A6"/>
    <w:rsid w:val="00D414D0"/>
    <w:rsid w:val="00D6457C"/>
    <w:rsid w:val="00DC3769"/>
    <w:rsid w:val="00E2234B"/>
    <w:rsid w:val="00E244FE"/>
    <w:rsid w:val="00E40FBD"/>
    <w:rsid w:val="00E460F0"/>
    <w:rsid w:val="00E7406E"/>
    <w:rsid w:val="00EB0D6B"/>
    <w:rsid w:val="00FB61F9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E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E4F6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C3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5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E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E4F6A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DC3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mayada16@atu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Mayada</dc:creator>
  <cp:lastModifiedBy>Hp</cp:lastModifiedBy>
  <cp:revision>26</cp:revision>
  <dcterms:created xsi:type="dcterms:W3CDTF">2024-11-09T12:50:00Z</dcterms:created>
  <dcterms:modified xsi:type="dcterms:W3CDTF">2024-11-09T13:20:00Z</dcterms:modified>
</cp:coreProperties>
</file>